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dn............. 20.... r.</w:t>
      </w:r>
    </w:p>
    <w:p w:rsidR="00000000" w:rsidDel="00000000" w:rsidP="00000000" w:rsidRDefault="00000000" w:rsidRPr="00000000" w14:paraId="00000003">
      <w:pPr>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FORMULARZ REKLAMACYJNY</w:t>
      </w:r>
    </w:p>
    <w:p w:rsidR="00000000" w:rsidDel="00000000" w:rsidP="00000000" w:rsidRDefault="00000000" w:rsidRPr="00000000" w14:paraId="00000005">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DANE KLIENTA:</w:t>
      </w:r>
    </w:p>
    <w:p w:rsidR="00000000" w:rsidDel="00000000" w:rsidP="00000000" w:rsidRDefault="00000000" w:rsidRPr="00000000" w14:paraId="0000000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Imię i Nazwisko: .......................................................................................................................................</w:t>
      </w:r>
    </w:p>
    <w:p w:rsidR="00000000" w:rsidDel="00000000" w:rsidP="00000000" w:rsidRDefault="00000000" w:rsidRPr="00000000" w14:paraId="0000000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 ........................................................................................................................................................</w:t>
      </w:r>
    </w:p>
    <w:p w:rsidR="00000000" w:rsidDel="00000000" w:rsidP="00000000" w:rsidRDefault="00000000" w:rsidRPr="00000000" w14:paraId="0000000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 e-mail: .............................................................................................................................................</w:t>
      </w:r>
    </w:p>
    <w:p w:rsidR="00000000" w:rsidDel="00000000" w:rsidP="00000000" w:rsidRDefault="00000000" w:rsidRPr="00000000" w14:paraId="0000000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 ....................................................................................................................................................</w:t>
      </w:r>
    </w:p>
    <w:p w:rsidR="00000000" w:rsidDel="00000000" w:rsidP="00000000" w:rsidRDefault="00000000" w:rsidRPr="00000000" w14:paraId="0000000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rachunku bankowego: ..........................................................................................................................</w:t>
      </w:r>
    </w:p>
    <w:p w:rsidR="00000000" w:rsidDel="00000000" w:rsidP="00000000" w:rsidRDefault="00000000" w:rsidRPr="00000000" w14:paraId="0000000B">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PRZEDMIOT REKLAMACJI:</w:t>
      </w:r>
    </w:p>
    <w:p w:rsidR="00000000" w:rsidDel="00000000" w:rsidP="00000000" w:rsidRDefault="00000000" w:rsidRPr="00000000" w14:paraId="0000000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nabycia towaru: ................................................................................................................................</w:t>
      </w:r>
    </w:p>
    <w:p w:rsidR="00000000" w:rsidDel="00000000" w:rsidP="00000000" w:rsidRDefault="00000000" w:rsidRPr="00000000" w14:paraId="0000000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Nazwa towaru: ..........................................................................................................................................</w:t>
      </w:r>
    </w:p>
    <w:p w:rsidR="00000000" w:rsidDel="00000000" w:rsidP="00000000" w:rsidRDefault="00000000" w:rsidRPr="00000000" w14:paraId="0000000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paragonu/faktury: .................................................................................................................................</w:t>
      </w:r>
    </w:p>
    <w:p w:rsidR="00000000" w:rsidDel="00000000" w:rsidP="00000000" w:rsidRDefault="00000000" w:rsidRPr="00000000" w14:paraId="00000010">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Cena produktu: ..........................................................................................................................................</w:t>
      </w:r>
    </w:p>
    <w:p w:rsidR="00000000" w:rsidDel="00000000" w:rsidP="00000000" w:rsidRDefault="00000000" w:rsidRPr="00000000" w14:paraId="0000001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ZGŁOSZENIE REKLAMACJI</w:t>
      </w:r>
      <w:r w:rsidDel="00000000" w:rsidR="00000000" w:rsidRPr="00000000">
        <w:rPr>
          <w:rFonts w:ascii="Times New Roman" w:cs="Times New Roman" w:eastAsia="Times New Roman" w:hAnsi="Times New Roman"/>
          <w:rtl w:val="0"/>
        </w:rPr>
        <w:t xml:space="preserve"> (opis wad i okoliczności ich powstania):</w:t>
      </w:r>
    </w:p>
    <w:p w:rsidR="00000000" w:rsidDel="00000000" w:rsidP="00000000" w:rsidRDefault="00000000" w:rsidRPr="00000000" w14:paraId="0000001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Kiedy wady zostały stwierdzone: .............................................................................................................</w:t>
      </w:r>
    </w:p>
    <w:p w:rsidR="00000000" w:rsidDel="00000000" w:rsidP="00000000" w:rsidRDefault="00000000" w:rsidRPr="00000000" w14:paraId="00000018">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DZIAŁANIA NAPRAWCZE/ŻĄDANIE REKLAMUJĄCEGO:</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Prosimy zaznaczyć, wstawiając znak: ☒</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 wymiana rzeczy na wolną od wad,</w:t>
      </w:r>
    </w:p>
    <w:p w:rsidR="00000000" w:rsidDel="00000000" w:rsidP="00000000" w:rsidRDefault="00000000" w:rsidRPr="00000000" w14:paraId="0000001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 usunięcie wady,</w:t>
      </w:r>
    </w:p>
    <w:p w:rsidR="00000000" w:rsidDel="00000000" w:rsidP="00000000" w:rsidRDefault="00000000" w:rsidRPr="00000000" w14:paraId="0000001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 obniżenie ceny,</w:t>
      </w:r>
    </w:p>
    <w:p w:rsidR="00000000" w:rsidDel="00000000" w:rsidP="00000000" w:rsidRDefault="00000000" w:rsidRPr="00000000" w14:paraId="0000001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 odstąpienie od umowy.</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50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w:t>
      </w:r>
    </w:p>
    <w:p w:rsidR="00000000" w:rsidDel="00000000" w:rsidP="00000000" w:rsidRDefault="00000000" w:rsidRPr="00000000" w14:paraId="00000023">
      <w:pPr>
        <w:ind w:left="50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czytelny podpis Klienta)</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spacing w:line="276"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Prosimy o dostarczenie formularza: </w:t>
      </w:r>
    </w:p>
    <w:p w:rsidR="00000000" w:rsidDel="00000000" w:rsidP="00000000" w:rsidRDefault="00000000" w:rsidRPr="00000000" w14:paraId="00000027">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pocztą elektroniczną na adres redakcja@magazyndigital.pl, albo </w:t>
      </w:r>
    </w:p>
    <w:p w:rsidR="00000000" w:rsidDel="00000000" w:rsidP="00000000" w:rsidRDefault="00000000" w:rsidRPr="00000000" w14:paraId="00000028">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przesyłką pocztową za pośrednictwem operatora pocztowego albo też za pośrednictwem kuriera lub posłańca – pod adres: </w:t>
      </w:r>
      <w:r w:rsidDel="00000000" w:rsidR="00000000" w:rsidRPr="00000000">
        <w:rPr>
          <w:rFonts w:ascii="Times New Roman" w:cs="Times New Roman" w:eastAsia="Times New Roman" w:hAnsi="Times New Roman"/>
          <w:sz w:val="18"/>
          <w:szCs w:val="18"/>
          <w:u w:val="single"/>
          <w:rtl w:val="0"/>
        </w:rPr>
        <w:t xml:space="preserve"> ICEA S.A.</w:t>
      </w:r>
      <w:r w:rsidDel="00000000" w:rsidR="00000000" w:rsidRPr="00000000">
        <w:rPr>
          <w:rFonts w:ascii="Times New Roman" w:cs="Times New Roman" w:eastAsia="Times New Roman" w:hAnsi="Times New Roman"/>
          <w:color w:val="222222"/>
          <w:sz w:val="16"/>
          <w:szCs w:val="16"/>
          <w:highlight w:val="white"/>
          <w:u w:val="single"/>
          <w:rtl w:val="0"/>
        </w:rPr>
        <w:t xml:space="preserve"> </w:t>
      </w:r>
      <w:r w:rsidDel="00000000" w:rsidR="00000000" w:rsidRPr="00000000">
        <w:rPr>
          <w:rFonts w:ascii="Times New Roman" w:cs="Times New Roman" w:eastAsia="Times New Roman" w:hAnsi="Times New Roman"/>
          <w:sz w:val="18"/>
          <w:szCs w:val="18"/>
          <w:u w:val="single"/>
          <w:rtl w:val="0"/>
        </w:rPr>
        <w:t xml:space="preserve">z siedzibą w Poznaniu, ul. Polska 114, 60-401 Poznań</w:t>
      </w:r>
      <w:r w:rsidDel="00000000" w:rsidR="00000000" w:rsidRPr="00000000">
        <w:rPr>
          <w:rFonts w:ascii="Times New Roman" w:cs="Times New Roman" w:eastAsia="Times New Roman" w:hAnsi="Times New Roman"/>
          <w:sz w:val="18"/>
          <w:szCs w:val="18"/>
          <w:rtl w:val="0"/>
        </w:rPr>
        <w:t xml:space="preserve">, z dopiskiem „reklamacja”. </w:t>
      </w:r>
    </w:p>
    <w:p w:rsidR="00000000" w:rsidDel="00000000" w:rsidP="00000000" w:rsidRDefault="00000000" w:rsidRPr="00000000" w14:paraId="00000029">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Termin na rozpatrzenie reklamacji rozpoczyna swój bieg od dnia następnego po dniu otrzymania przez ICEA S.A. Państwa reklamacji. ICEA S.A.</w:t>
      </w:r>
      <w:r w:rsidDel="00000000" w:rsidR="00000000" w:rsidRPr="00000000">
        <w:rPr>
          <w:rFonts w:ascii="Times New Roman" w:cs="Times New Roman" w:eastAsia="Times New Roman" w:hAnsi="Times New Roman"/>
          <w:color w:val="222222"/>
          <w:sz w:val="16"/>
          <w:szCs w:val="16"/>
          <w:highlight w:val="white"/>
          <w:u w:val="single"/>
          <w:rtl w:val="0"/>
        </w:rPr>
        <w:t xml:space="preserve"> </w:t>
      </w:r>
      <w:r w:rsidDel="00000000" w:rsidR="00000000" w:rsidRPr="00000000">
        <w:rPr>
          <w:rFonts w:ascii="Times New Roman" w:cs="Times New Roman" w:eastAsia="Times New Roman" w:hAnsi="Times New Roman"/>
          <w:sz w:val="18"/>
          <w:szCs w:val="18"/>
          <w:rtl w:val="0"/>
        </w:rPr>
        <w:t xml:space="preserve">z siedzibą w Poznaniu rozpoznaje reklamację z tytułu rękojmi w terminie 14 dni od daty jej otrzymania, powiadamiając Klienta o sposobie dalszego postępowania. Jeżeli w ciągu 14 dni Wydawnictwo nie ustosunkuje się do żądań Klienta, oznacza to, iż uznało żądania za uzasadnione. W każdym z powyższych przypadków, gdy realizacja żądań Klienta wiąże się z dostawą nowego lub naprawionego produktu, koszty dostawy ponosi ICEA S.A. z siedzibą w Poznaniu. </w:t>
      </w:r>
    </w:p>
    <w:p w:rsidR="00000000" w:rsidDel="00000000" w:rsidP="00000000" w:rsidRDefault="00000000" w:rsidRPr="00000000" w14:paraId="0000002A">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Szczegółowe informacje o sposobie złożenia i rozpatrzenia reklamacji zawarte są w Regulaminie sklepu. </w:t>
      </w:r>
    </w:p>
    <w:p w:rsidR="00000000" w:rsidDel="00000000" w:rsidP="00000000" w:rsidRDefault="00000000" w:rsidRPr="00000000" w14:paraId="0000002B">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ICEA S.A. z siedzibą w Poznaniu jest odpowiedzialne z tytułu rękojmi za wady fizyczne (niezgodność sprzedanego produktu z umową sprzedaży) lub prawne produktu. Sprzedawca odpowiada za wady produktu na podstawie obowiązujących przepisów prawa. W przypadku sprzedaży niebędącej sprzedażą konsumencką, wyłącza się przepisy o rękojmi zawarte w Kodeksie Cywilnym. </w:t>
      </w:r>
    </w:p>
    <w:p w:rsidR="00000000" w:rsidDel="00000000" w:rsidP="00000000" w:rsidRDefault="00000000" w:rsidRPr="00000000" w14:paraId="0000002D">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Jeżeli rzecz sprzedana ma wadę, to kupujący korzystający z tego trybu może: żądać wymiany rzeczy na wolną od wad, żądać usunięcia wady, złożyć oświadczenie o obniżeniu ceny albo złożyć oświadczenie o odstąpieniu od umowy, a w konsekwencji żądać zwrotu gotówki. </w:t>
      </w:r>
    </w:p>
    <w:p w:rsidR="00000000" w:rsidDel="00000000" w:rsidP="00000000" w:rsidRDefault="00000000" w:rsidRPr="00000000" w14:paraId="0000002E">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Jeżeli kupujący wybierze wymianę rzeczy na wolną od wad albo żądanie usunięcia wady, to sprzedawca jest obowiązany wymienić rzecz wadliwą na wolną od wad lub usunąć wadę w rozsądnym czasie bez nadmiernych niedogodności dla kupującego. </w:t>
      </w:r>
    </w:p>
    <w:p w:rsidR="00000000" w:rsidDel="00000000" w:rsidP="00000000" w:rsidRDefault="00000000" w:rsidRPr="00000000" w14:paraId="0000002F">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Sprzedawca może odmówić zadośćuczynienia żądaniu kupującego, jeżeli doprowadzenie do zgodności z umową rzeczy wadliwej w sposób wybrany przez kupującego jest niemożliwe albo w porównaniu z drugim możliwym sposobem doprowadzenia do zgodności z umową wymagałoby nadmiernych kosztów. </w:t>
      </w:r>
    </w:p>
    <w:p w:rsidR="00000000" w:rsidDel="00000000" w:rsidP="00000000" w:rsidRDefault="00000000" w:rsidRPr="00000000" w14:paraId="00000030">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Jeśli kupujący wybierze obniżenie ceny lub odstąpienie od umowy, to sprzedawca będzie mógł uniemożliwić realizację tych uprawnień, jeżeli niezwłocznie i bez nadmiernych niedogodności dla kupującego wymieni rzecz wadliwą na wolną od wad albo wadę usunie. Ograniczenie to nie ma zastosowania, jeżeli rzecz była już wymieniona lub naprawiana przez sprzedawcę albo sprzedawca nie uczynił zadość obowiązkowi wymiany rzeczy na wolną od wad lub usunięcia wady. </w:t>
      </w:r>
    </w:p>
    <w:p w:rsidR="00000000" w:rsidDel="00000000" w:rsidP="00000000" w:rsidRDefault="00000000" w:rsidRPr="00000000" w14:paraId="00000031">
      <w:pPr>
        <w:spacing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Szczegółowe zasady reklamacji z tytułu rękojmi za wady reguluje Kodeks Cywilny. </w:t>
      </w:r>
    </w:p>
    <w:p w:rsidR="00000000" w:rsidDel="00000000" w:rsidP="00000000" w:rsidRDefault="00000000" w:rsidRPr="00000000" w14:paraId="00000032">
      <w:pPr>
        <w:spacing w:line="276"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3">
      <w:pPr>
        <w:pStyle w:val="Heading5"/>
        <w:keepNext w:val="0"/>
        <w:keepLines w:val="0"/>
        <w:widowControl w:val="0"/>
        <w:shd w:fill="ffffff" w:val="clear"/>
        <w:spacing w:after="0" w:before="0" w:line="276" w:lineRule="auto"/>
        <w:jc w:val="left"/>
        <w:rPr>
          <w:rFonts w:ascii="Times New Roman" w:cs="Times New Roman" w:eastAsia="Times New Roman" w:hAnsi="Times New Roman"/>
          <w:color w:val="000000"/>
          <w:sz w:val="18"/>
          <w:szCs w:val="18"/>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18"/>
          <w:szCs w:val="18"/>
          <w:highlight w:val="white"/>
          <w:rtl w:val="0"/>
        </w:rPr>
        <w:t xml:space="preserve">KLAUZULA INFORMACYJNA DLA KLIENTÓW</w:t>
      </w:r>
      <w:r w:rsidDel="00000000" w:rsidR="00000000" w:rsidRPr="00000000">
        <w:rPr>
          <w:rtl w:val="0"/>
        </w:rPr>
      </w:r>
    </w:p>
    <w:p w:rsidR="00000000" w:rsidDel="00000000" w:rsidP="00000000" w:rsidRDefault="00000000" w:rsidRPr="00000000" w14:paraId="00000034">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1.Administrator Danych Osobowych</w:t>
      </w:r>
      <w:r w:rsidDel="00000000" w:rsidR="00000000" w:rsidRPr="00000000">
        <w:rPr>
          <w:rtl w:val="0"/>
        </w:rPr>
      </w:r>
    </w:p>
    <w:p w:rsidR="00000000" w:rsidDel="00000000" w:rsidP="00000000" w:rsidRDefault="00000000" w:rsidRPr="00000000" w14:paraId="00000035">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18"/>
          <w:szCs w:val="18"/>
          <w:highlight w:val="white"/>
          <w:rtl w:val="0"/>
        </w:rPr>
        <w:t xml:space="preserve">ICEA S.A. </w:t>
      </w:r>
      <w:r w:rsidDel="00000000" w:rsidR="00000000" w:rsidRPr="00000000">
        <w:rPr>
          <w:rFonts w:ascii="Times New Roman" w:cs="Times New Roman" w:eastAsia="Times New Roman" w:hAnsi="Times New Roman"/>
          <w:color w:val="000000"/>
          <w:sz w:val="18"/>
          <w:szCs w:val="18"/>
          <w:highlight w:val="white"/>
          <w:rtl w:val="0"/>
        </w:rPr>
        <w:t xml:space="preserve">z siedzibą w Poznaniu, przy ul. Polskiej 114, 60-401 w Poznaniu, NIP: </w:t>
      </w:r>
      <w:r w:rsidDel="00000000" w:rsidR="00000000" w:rsidRPr="00000000">
        <w:rPr>
          <w:rFonts w:ascii="Times New Roman" w:cs="Times New Roman" w:eastAsia="Times New Roman" w:hAnsi="Times New Roman"/>
          <w:color w:val="222222"/>
          <w:sz w:val="18"/>
          <w:szCs w:val="18"/>
          <w:highlight w:val="white"/>
          <w:rtl w:val="0"/>
        </w:rPr>
        <w:t xml:space="preserve">7811993323</w:t>
      </w:r>
      <w:r w:rsidDel="00000000" w:rsidR="00000000" w:rsidRPr="00000000">
        <w:rPr>
          <w:rFonts w:ascii="Times New Roman" w:cs="Times New Roman" w:eastAsia="Times New Roman" w:hAnsi="Times New Roman"/>
          <w:color w:val="000000"/>
          <w:sz w:val="18"/>
          <w:szCs w:val="18"/>
          <w:highlight w:val="white"/>
          <w:rtl w:val="0"/>
        </w:rPr>
        <w:t xml:space="preserve">, REGON: </w:t>
      </w:r>
      <w:r w:rsidDel="00000000" w:rsidR="00000000" w:rsidRPr="00000000">
        <w:rPr>
          <w:rFonts w:ascii="Times New Roman" w:cs="Times New Roman" w:eastAsia="Times New Roman" w:hAnsi="Times New Roman"/>
          <w:color w:val="202124"/>
          <w:sz w:val="18"/>
          <w:szCs w:val="18"/>
          <w:highlight w:val="white"/>
          <w:rtl w:val="0"/>
        </w:rPr>
        <w:t xml:space="preserve">382883680</w:t>
      </w:r>
      <w:r w:rsidDel="00000000" w:rsidR="00000000" w:rsidRPr="00000000">
        <w:rPr>
          <w:rFonts w:ascii="Times New Roman" w:cs="Times New Roman" w:eastAsia="Times New Roman" w:hAnsi="Times New Roman"/>
          <w:color w:val="000000"/>
          <w:sz w:val="18"/>
          <w:szCs w:val="18"/>
          <w:highlight w:val="white"/>
          <w:rtl w:val="0"/>
        </w:rPr>
        <w:t xml:space="preserve">, wpisana do Rejestru Przedsiębiorców prowadzonego przez Sąd Rejonowy Poznań – Nowe Miasto i Wilda w Poznaniu VIII Wydział Gospodarczy Krajowego Rejestru Sądowego pod nr KRS: </w:t>
      </w:r>
      <w:r w:rsidDel="00000000" w:rsidR="00000000" w:rsidRPr="00000000">
        <w:rPr>
          <w:rFonts w:ascii="Times New Roman" w:cs="Times New Roman" w:eastAsia="Times New Roman" w:hAnsi="Times New Roman"/>
          <w:color w:val="222222"/>
          <w:sz w:val="18"/>
          <w:szCs w:val="18"/>
          <w:highlight w:val="white"/>
          <w:rtl w:val="0"/>
        </w:rPr>
        <w:t xml:space="preserve">0000986203</w:t>
      </w:r>
      <w:r w:rsidDel="00000000" w:rsidR="00000000" w:rsidRPr="00000000">
        <w:rPr>
          <w:rFonts w:ascii="Times New Roman" w:cs="Times New Roman" w:eastAsia="Times New Roman" w:hAnsi="Times New Roman"/>
          <w:color w:val="000000"/>
          <w:sz w:val="18"/>
          <w:szCs w:val="18"/>
          <w:highlight w:val="white"/>
          <w:rtl w:val="0"/>
        </w:rPr>
        <w:t xml:space="preserve">, posiadająca kapitał zakładowy w wysokości 2.015.900,00 zł w świetle obowiązujących przepisów prawa, w tym w szczególności w myśl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potocznie RODO, </w:t>
      </w:r>
      <w:r w:rsidDel="00000000" w:rsidR="00000000" w:rsidRPr="00000000">
        <w:rPr>
          <w:rFonts w:ascii="Times New Roman" w:cs="Times New Roman" w:eastAsia="Times New Roman" w:hAnsi="Times New Roman"/>
          <w:b w:val="1"/>
          <w:color w:val="000000"/>
          <w:sz w:val="18"/>
          <w:szCs w:val="18"/>
          <w:highlight w:val="white"/>
          <w:rtl w:val="0"/>
        </w:rPr>
        <w:t xml:space="preserve">jest Administratorem Państwa Danych Osobowych (dalej: Administrator Danych Osobowych).</w:t>
      </w:r>
      <w:r w:rsidDel="00000000" w:rsidR="00000000" w:rsidRPr="00000000">
        <w:rPr>
          <w:rtl w:val="0"/>
        </w:rPr>
      </w:r>
    </w:p>
    <w:p w:rsidR="00000000" w:rsidDel="00000000" w:rsidP="00000000" w:rsidRDefault="00000000" w:rsidRPr="00000000" w14:paraId="00000036">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Kontakt z Administratorem Danych Osobowych jest możliwy w następujący sposób:</w:t>
      </w:r>
    </w:p>
    <w:p w:rsidR="00000000" w:rsidDel="00000000" w:rsidP="00000000" w:rsidRDefault="00000000" w:rsidRPr="00000000" w14:paraId="00000037">
      <w:pPr>
        <w:pStyle w:val="Heading5"/>
        <w:keepNext w:val="0"/>
        <w:keepLines w:val="0"/>
        <w:widowControl w:val="0"/>
        <w:shd w:fill="ffffff" w:val="clear"/>
        <w:spacing w:after="0" w:before="0" w:line="276" w:lineRule="auto"/>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poprzez e-mail: </w:t>
      </w:r>
      <w:hyperlink r:id="rId7">
        <w:r w:rsidDel="00000000" w:rsidR="00000000" w:rsidRPr="00000000">
          <w:rPr>
            <w:rFonts w:ascii="Times New Roman" w:cs="Times New Roman" w:eastAsia="Times New Roman" w:hAnsi="Times New Roman"/>
            <w:color w:val="1155cc"/>
            <w:sz w:val="18"/>
            <w:szCs w:val="18"/>
            <w:highlight w:val="white"/>
            <w:u w:val="single"/>
            <w:rtl w:val="0"/>
          </w:rPr>
          <w:t xml:space="preserve">redakcja@magazyndigital.pl</w:t>
        </w:r>
      </w:hyperlink>
      <w:r w:rsidDel="00000000" w:rsidR="00000000" w:rsidRPr="00000000">
        <w:rPr>
          <w:rFonts w:ascii="Times New Roman" w:cs="Times New Roman" w:eastAsia="Times New Roman" w:hAnsi="Times New Roman"/>
          <w:color w:val="000000"/>
          <w:sz w:val="18"/>
          <w:szCs w:val="18"/>
          <w:highlight w:val="white"/>
          <w:rtl w:val="0"/>
        </w:rPr>
        <w:t xml:space="preserve">.</w:t>
      </w:r>
    </w:p>
    <w:p w:rsidR="00000000" w:rsidDel="00000000" w:rsidP="00000000" w:rsidRDefault="00000000" w:rsidRPr="00000000" w14:paraId="00000038">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bookmarkStart w:colFirst="0" w:colLast="0" w:name="_heading=h.1fob9te" w:id="2"/>
      <w:bookmarkEnd w:id="2"/>
      <w:r w:rsidDel="00000000" w:rsidR="00000000" w:rsidRPr="00000000">
        <w:rPr>
          <w:rFonts w:ascii="Times New Roman" w:cs="Times New Roman" w:eastAsia="Times New Roman" w:hAnsi="Times New Roman"/>
          <w:color w:val="000000"/>
          <w:sz w:val="18"/>
          <w:szCs w:val="18"/>
          <w:highlight w:val="white"/>
          <w:rtl w:val="0"/>
        </w:rPr>
        <w:t xml:space="preserve">Administrator nie powołał Inspektora Ochrony Danych ani swojego przedstawiciela.</w:t>
      </w:r>
    </w:p>
    <w:p w:rsidR="00000000" w:rsidDel="00000000" w:rsidP="00000000" w:rsidRDefault="00000000" w:rsidRPr="00000000" w14:paraId="00000039">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Administrator Danych Osobowych odpowiada za wykorzystanie danych osobowych w sposób bezpieczny oraz zgodny z obowiązującymi przepisami prawa.</w:t>
      </w:r>
    </w:p>
    <w:p w:rsidR="00000000" w:rsidDel="00000000" w:rsidP="00000000" w:rsidRDefault="00000000" w:rsidRPr="00000000" w14:paraId="0000003A">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2.</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Cel i podstawa przetwarzania danych osobowych</w:t>
      </w:r>
    </w:p>
    <w:p w:rsidR="00000000" w:rsidDel="00000000" w:rsidP="00000000" w:rsidRDefault="00000000" w:rsidRPr="00000000" w14:paraId="0000003B">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Dane osobowe są przetwarzane w celu:</w:t>
      </w:r>
    </w:p>
    <w:p w:rsidR="00000000" w:rsidDel="00000000" w:rsidP="00000000" w:rsidRDefault="00000000" w:rsidRPr="00000000" w14:paraId="0000003C">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a) zawarcia i wykonania umowy o sprzedaży,</w:t>
      </w:r>
    </w:p>
    <w:p w:rsidR="00000000" w:rsidDel="00000000" w:rsidP="00000000" w:rsidRDefault="00000000" w:rsidRPr="00000000" w14:paraId="0000003D">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b) spełnienia ciążących na Administratorze obowiązków prawnych wynikających z przepisów prawnych dotyczących rękojmi,</w:t>
      </w:r>
    </w:p>
    <w:p w:rsidR="00000000" w:rsidDel="00000000" w:rsidP="00000000" w:rsidRDefault="00000000" w:rsidRPr="00000000" w14:paraId="0000003E">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c) ustalania, obrony i dochodzenia roszczeń,</w:t>
      </w:r>
    </w:p>
    <w:p w:rsidR="00000000" w:rsidDel="00000000" w:rsidP="00000000" w:rsidRDefault="00000000" w:rsidRPr="00000000" w14:paraId="0000003F">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d) zapewnienia odpowiedniego poziomu obsługi Klientów korzystających z produktów oferowanych przez Administratora,</w:t>
      </w:r>
    </w:p>
    <w:p w:rsidR="00000000" w:rsidDel="00000000" w:rsidP="00000000" w:rsidRDefault="00000000" w:rsidRPr="00000000" w14:paraId="00000040">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Podstawą prawną przetwarzania danych osobowych jest:</w:t>
      </w:r>
    </w:p>
    <w:p w:rsidR="00000000" w:rsidDel="00000000" w:rsidP="00000000" w:rsidRDefault="00000000" w:rsidRPr="00000000" w14:paraId="00000041">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bookmarkStart w:colFirst="0" w:colLast="0" w:name="_heading=h.3znysh7" w:id="3"/>
      <w:bookmarkEnd w:id="3"/>
      <w:r w:rsidDel="00000000" w:rsidR="00000000" w:rsidRPr="00000000">
        <w:rPr>
          <w:rFonts w:ascii="Times New Roman" w:cs="Times New Roman" w:eastAsia="Times New Roman" w:hAnsi="Times New Roman"/>
          <w:color w:val="000000"/>
          <w:sz w:val="18"/>
          <w:szCs w:val="18"/>
          <w:highlight w:val="white"/>
          <w:rtl w:val="0"/>
        </w:rPr>
        <w:t xml:space="preserve">art. 6 ust. 1 lit. b) RODO – przetwarzanie danych osobowych jest niezbędne do wykonania umowy sprzedaży zawartej z Administratorem,</w:t>
      </w:r>
    </w:p>
    <w:p w:rsidR="00000000" w:rsidDel="00000000" w:rsidP="00000000" w:rsidRDefault="00000000" w:rsidRPr="00000000" w14:paraId="00000042">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art. 6 ust. 1 lit. c) RODO - przetwarzanie jest niezbędne do wypełnienia obowiązku prawnego ciążącego na Administratorze w związku z koniecznością respektowania powszechnie obowiązujących przepisów prawa dotyczących Kodeksu Cywilnego w zakresie rękojmi,</w:t>
      </w:r>
    </w:p>
    <w:p w:rsidR="00000000" w:rsidDel="00000000" w:rsidP="00000000" w:rsidRDefault="00000000" w:rsidRPr="00000000" w14:paraId="00000043">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bookmarkStart w:colFirst="0" w:colLast="0" w:name="_heading=h.2et92p0" w:id="4"/>
      <w:bookmarkEnd w:id="4"/>
      <w:r w:rsidDel="00000000" w:rsidR="00000000" w:rsidRPr="00000000">
        <w:rPr>
          <w:rFonts w:ascii="Times New Roman" w:cs="Times New Roman" w:eastAsia="Times New Roman" w:hAnsi="Times New Roman"/>
          <w:color w:val="000000"/>
          <w:sz w:val="18"/>
          <w:szCs w:val="18"/>
          <w:highlight w:val="white"/>
          <w:rtl w:val="0"/>
        </w:rPr>
        <w:t xml:space="preserve">art. 6 ust. 1 lit. c) RODO w zw. z art. 74 ust. 2 pkt 6 ustawy o rachunkowości – w odniesieniu do obowiązku przechowywania danych osobowych zawartych w dokumentach dotyczących rękojmi i reklamacji przez 1 rok po terminie upływu rękojmi lub rozliczeniu reklamacji,</w:t>
      </w:r>
    </w:p>
    <w:p w:rsidR="00000000" w:rsidDel="00000000" w:rsidP="00000000" w:rsidRDefault="00000000" w:rsidRPr="00000000" w14:paraId="00000044">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bookmarkStart w:colFirst="0" w:colLast="0" w:name="_heading=h.tyjcwt" w:id="5"/>
      <w:bookmarkEnd w:id="5"/>
      <w:r w:rsidDel="00000000" w:rsidR="00000000" w:rsidRPr="00000000">
        <w:rPr>
          <w:rFonts w:ascii="Times New Roman" w:cs="Times New Roman" w:eastAsia="Times New Roman" w:hAnsi="Times New Roman"/>
          <w:color w:val="000000"/>
          <w:sz w:val="18"/>
          <w:szCs w:val="18"/>
          <w:highlight w:val="white"/>
          <w:rtl w:val="0"/>
        </w:rPr>
        <w:t xml:space="preserve">art. 6 ust. 1 lit. c) RODO w zw. z art. 74 ust. 2 pkt 1, 3, 5, 8 ustawy o rachunkowości – w odniesieniu do obowiązku przechowywania dokumentacji księgowej przez okres 5 lat od początku roku następującego po roku obrotowym, którego dane zbiory dokumentacji księgowej dotyczą,</w:t>
      </w:r>
    </w:p>
    <w:p w:rsidR="00000000" w:rsidDel="00000000" w:rsidP="00000000" w:rsidRDefault="00000000" w:rsidRPr="00000000" w14:paraId="00000045">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bookmarkStart w:colFirst="0" w:colLast="0" w:name="_heading=h.3dy6vkm" w:id="6"/>
      <w:bookmarkEnd w:id="6"/>
      <w:r w:rsidDel="00000000" w:rsidR="00000000" w:rsidRPr="00000000">
        <w:rPr>
          <w:rFonts w:ascii="Times New Roman" w:cs="Times New Roman" w:eastAsia="Times New Roman" w:hAnsi="Times New Roman"/>
          <w:color w:val="000000"/>
          <w:sz w:val="18"/>
          <w:szCs w:val="18"/>
          <w:highlight w:val="white"/>
          <w:rtl w:val="0"/>
        </w:rPr>
        <w:t xml:space="preserve">art. 6 ust. 1 lit. f) RODO jako tzw. prawnie uzasadniony interes - dochodzenie roszczeń i obrona praw,</w:t>
      </w:r>
    </w:p>
    <w:p w:rsidR="00000000" w:rsidDel="00000000" w:rsidP="00000000" w:rsidRDefault="00000000" w:rsidRPr="00000000" w14:paraId="00000046">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Administrator może potencjalnie przekazywać dane osobowe Klientów odbiorcy w państwie trzecim lub organizacji międzynarodowej, w szczególności poprzez korzystanie z narzędzi informatycznych, których dostawcy maja siedzibę w Państwie trzecim.</w:t>
      </w:r>
    </w:p>
    <w:p w:rsidR="00000000" w:rsidDel="00000000" w:rsidP="00000000" w:rsidRDefault="00000000" w:rsidRPr="00000000" w14:paraId="00000047">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4.</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Kategorie przetwarzanych danych osobowych</w:t>
      </w:r>
    </w:p>
    <w:p w:rsidR="00000000" w:rsidDel="00000000" w:rsidP="00000000" w:rsidRDefault="00000000" w:rsidRPr="00000000" w14:paraId="00000048">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Administrator Danych Osobowych przetwarza następujące kategorie danych: imię (imiona) i nazwisko, adres, adres e-mail, numer telefonu, numer rachunku bankowego, NIP, nazwę firmy.</w:t>
      </w:r>
    </w:p>
    <w:p w:rsidR="00000000" w:rsidDel="00000000" w:rsidP="00000000" w:rsidRDefault="00000000" w:rsidRPr="00000000" w14:paraId="00000049">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5.</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Podmioty, którym przekazywane są dane osobowe</w:t>
      </w:r>
    </w:p>
    <w:p w:rsidR="00000000" w:rsidDel="00000000" w:rsidP="00000000" w:rsidRDefault="00000000" w:rsidRPr="00000000" w14:paraId="0000004A">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Dane osobowe są przekazywane m.in. podmiotom zapewniającym obsługę informatyczną, w tym obsługę serwerów i sieci, a także podmiotom zaopatrującym Administratora w rozwiązania techniczne oraz organizacyjne umożliwiające korzystanie z oprogramowania księgowo - kadrowego oraz obsługi oprogramowania.</w:t>
      </w:r>
    </w:p>
    <w:p w:rsidR="00000000" w:rsidDel="00000000" w:rsidP="00000000" w:rsidRDefault="00000000" w:rsidRPr="00000000" w14:paraId="0000004B">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6.</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Czas przetwarzania danych osobowych</w:t>
      </w:r>
    </w:p>
    <w:p w:rsidR="00000000" w:rsidDel="00000000" w:rsidP="00000000" w:rsidRDefault="00000000" w:rsidRPr="00000000" w14:paraId="0000004C">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Dane osobowe będą przechowywane do dnia wygaśnięcia roszczeń wynikających z zawartej umowy sprzedaży. Wszelkie dane przetwarzane na potrzeby rachunkowości oraz ze względów podatkowych przetwarzane będą przez 5 lat liczonych od końca roku kalendarzowego, w którym powstał obowiązek podatkowy. Po upływie wyżej wymienionych okresów dane są usuwane lub poddawane anonimizacji.</w:t>
      </w:r>
    </w:p>
    <w:p w:rsidR="00000000" w:rsidDel="00000000" w:rsidP="00000000" w:rsidRDefault="00000000" w:rsidRPr="00000000" w14:paraId="0000004D">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7.</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Uprawnienia przysługujące w związku z przetwarzaniem danych osobowych przez Administratora</w:t>
      </w:r>
    </w:p>
    <w:p w:rsidR="00000000" w:rsidDel="00000000" w:rsidP="00000000" w:rsidRDefault="00000000" w:rsidRPr="00000000" w14:paraId="0000004E">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Przysługuje Państwu prawo do:</w:t>
      </w:r>
    </w:p>
    <w:p w:rsidR="00000000" w:rsidDel="00000000" w:rsidP="00000000" w:rsidRDefault="00000000" w:rsidRPr="00000000" w14:paraId="0000004F">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a) dostępu do przetwarzanych danych osobowych,</w:t>
      </w:r>
    </w:p>
    <w:p w:rsidR="00000000" w:rsidDel="00000000" w:rsidP="00000000" w:rsidRDefault="00000000" w:rsidRPr="00000000" w14:paraId="00000050">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b) sprostowania i uzupełnienia przetwarzanych danych osobowych,</w:t>
      </w:r>
    </w:p>
    <w:p w:rsidR="00000000" w:rsidDel="00000000" w:rsidP="00000000" w:rsidRDefault="00000000" w:rsidRPr="00000000" w14:paraId="00000051">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c) usunięcia przetwarzanych danych osobowych (tzw. prawo do bycia zapomnianym),</w:t>
      </w:r>
    </w:p>
    <w:p w:rsidR="00000000" w:rsidDel="00000000" w:rsidP="00000000" w:rsidRDefault="00000000" w:rsidRPr="00000000" w14:paraId="00000052">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d) ograniczenia przetwarzania danych osobowych,</w:t>
      </w:r>
    </w:p>
    <w:p w:rsidR="00000000" w:rsidDel="00000000" w:rsidP="00000000" w:rsidRDefault="00000000" w:rsidRPr="00000000" w14:paraId="00000053">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e) wniesienia sprzeciwu wobec czynności przetwarzania danych osobowych.</w:t>
      </w:r>
    </w:p>
    <w:p w:rsidR="00000000" w:rsidDel="00000000" w:rsidP="00000000" w:rsidRDefault="00000000" w:rsidRPr="00000000" w14:paraId="00000054">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Z powyższych uprawnień można skorzystać, składając Administratorowi odpowiedni wniosek na dane wskazane w punkcie 1. Przetwarzanie Państwa danych osobowych nie będzie odbywało się w oparciu o zgodę na przetwarzanie. </w:t>
      </w:r>
    </w:p>
    <w:p w:rsidR="00000000" w:rsidDel="00000000" w:rsidP="00000000" w:rsidRDefault="00000000" w:rsidRPr="00000000" w14:paraId="00000055">
      <w:pPr>
        <w:pStyle w:val="Heading5"/>
        <w:keepNext w:val="0"/>
        <w:keepLines w:val="0"/>
        <w:widowControl w:val="0"/>
        <w:shd w:fill="ffffff" w:val="clear"/>
        <w:spacing w:after="0" w:before="0" w:line="276" w:lineRule="auto"/>
        <w:jc w:val="both"/>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8.</w:t>
      </w:r>
      <w:r w:rsidDel="00000000" w:rsidR="00000000" w:rsidRPr="00000000">
        <w:rPr>
          <w:rFonts w:ascii="Times New Roman" w:cs="Times New Roman" w:eastAsia="Times New Roman" w:hAnsi="Times New Roman"/>
          <w:color w:val="000000"/>
          <w:sz w:val="18"/>
          <w:szCs w:val="18"/>
          <w:highlight w:val="white"/>
          <w:rtl w:val="0"/>
        </w:rPr>
        <w:t xml:space="preserve"> </w:t>
      </w:r>
      <w:r w:rsidDel="00000000" w:rsidR="00000000" w:rsidRPr="00000000">
        <w:rPr>
          <w:rFonts w:ascii="Times New Roman" w:cs="Times New Roman" w:eastAsia="Times New Roman" w:hAnsi="Times New Roman"/>
          <w:b w:val="1"/>
          <w:color w:val="000000"/>
          <w:sz w:val="18"/>
          <w:szCs w:val="18"/>
          <w:highlight w:val="white"/>
          <w:rtl w:val="0"/>
        </w:rPr>
        <w:t xml:space="preserve">Prawo złożenia skargi do organu nadzorczego</w:t>
      </w:r>
    </w:p>
    <w:p w:rsidR="00000000" w:rsidDel="00000000" w:rsidP="00000000" w:rsidRDefault="00000000" w:rsidRPr="00000000" w14:paraId="00000056">
      <w:pPr>
        <w:pStyle w:val="Heading5"/>
        <w:keepNext w:val="0"/>
        <w:keepLines w:val="0"/>
        <w:widowControl w:val="0"/>
        <w:shd w:fill="ffffff" w:val="clear"/>
        <w:spacing w:after="0" w:before="0" w:line="276" w:lineRule="auto"/>
        <w:jc w:val="both"/>
        <w:rPr>
          <w:rFonts w:ascii="Times New Roman" w:cs="Times New Roman" w:eastAsia="Times New Roman" w:hAnsi="Times New Roman"/>
          <w:color w:val="26437a"/>
          <w:sz w:val="18"/>
          <w:szCs w:val="18"/>
          <w:highlight w:val="yellow"/>
        </w:rPr>
      </w:pPr>
      <w:r w:rsidDel="00000000" w:rsidR="00000000" w:rsidRPr="00000000">
        <w:rPr>
          <w:rFonts w:ascii="Times New Roman" w:cs="Times New Roman" w:eastAsia="Times New Roman" w:hAnsi="Times New Roman"/>
          <w:color w:val="000000"/>
          <w:sz w:val="18"/>
          <w:szCs w:val="18"/>
          <w:highlight w:val="white"/>
          <w:rtl w:val="0"/>
        </w:rPr>
        <w:t xml:space="preserve">Jeśli przetwarzanie danych osobowych narusza przepisy prawa, przysługuje Państwu prawo złożenia skargi do organu nadzorczego na przetwarzanie danych osobowych przez Administratora Danych Osobowych. Skargę można składać Prezesowi Urzędu Ochrony Danych Osobowych (Biuro Prezesa Urzędu Ochrony Danych Osobowych ul. Stawki 2, 00-193 Warszawa)</w:t>
      </w:r>
      <w:r w:rsidDel="00000000" w:rsidR="00000000" w:rsidRPr="00000000">
        <w:rPr>
          <w:rtl w:val="0"/>
        </w:rPr>
      </w:r>
    </w:p>
    <w:p w:rsidR="00000000" w:rsidDel="00000000" w:rsidP="00000000" w:rsidRDefault="00000000" w:rsidRPr="00000000" w14:paraId="00000057">
      <w:pPr>
        <w:widowControl w:val="0"/>
        <w:spacing w:line="276" w:lineRule="auto"/>
        <w:jc w:val="both"/>
        <w:rPr>
          <w:rFonts w:ascii="Times New Roman" w:cs="Times New Roman" w:eastAsia="Times New Roman" w:hAnsi="Times New Roman"/>
          <w:sz w:val="18"/>
          <w:szCs w:val="18"/>
          <w:highlight w:val="yellow"/>
        </w:rPr>
      </w:pPr>
      <w:r w:rsidDel="00000000" w:rsidR="00000000" w:rsidRPr="00000000">
        <w:rPr>
          <w:rtl w:val="0"/>
        </w:rPr>
      </w:r>
    </w:p>
    <w:p w:rsidR="00000000" w:rsidDel="00000000" w:rsidP="00000000" w:rsidRDefault="00000000" w:rsidRPr="00000000" w14:paraId="00000058">
      <w:pPr>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ADNOTACJE SPRZEDAWCY – DECYZJA DOTYCZĄCA REKLAMACJI</w:t>
      </w:r>
    </w:p>
    <w:p w:rsidR="00000000" w:rsidDel="00000000" w:rsidP="00000000" w:rsidRDefault="00000000" w:rsidRPr="00000000" w14:paraId="0000005A">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Reklamacja została uznana/nieuznana z następujących powodów:</w:t>
      </w:r>
    </w:p>
    <w:p w:rsidR="00000000" w:rsidDel="00000000" w:rsidP="00000000" w:rsidRDefault="00000000" w:rsidRPr="00000000" w14:paraId="0000005B">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5C">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5D">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5E">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otrzymania reklamacji: ..........................................</w:t>
      </w:r>
    </w:p>
    <w:p w:rsidR="00000000" w:rsidDel="00000000" w:rsidP="00000000" w:rsidRDefault="00000000" w:rsidRPr="00000000" w14:paraId="0000005F">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Osoba rozpatrująca reklamację: .....................................</w:t>
      </w:r>
    </w:p>
    <w:p w:rsidR="00000000" w:rsidDel="00000000" w:rsidP="00000000" w:rsidRDefault="00000000" w:rsidRPr="00000000" w14:paraId="00000060">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rozpatrzenia reklamacji: ........................................</w:t>
      </w:r>
    </w:p>
    <w:p w:rsidR="00000000" w:rsidDel="00000000" w:rsidP="00000000" w:rsidRDefault="00000000" w:rsidRPr="00000000" w14:paraId="00000061">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Dalsze postępowanie reklamacyjne – informacje dla Klienta: </w:t>
      </w:r>
    </w:p>
    <w:p w:rsidR="00000000" w:rsidDel="00000000" w:rsidP="00000000" w:rsidRDefault="00000000" w:rsidRPr="00000000" w14:paraId="00000062">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63">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64">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65">
      <w:pPr>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6">
      <w:pPr>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8">
      <w:pPr>
        <w:ind w:left="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ind w:left="504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w:t>
      </w:r>
    </w:p>
    <w:p w:rsidR="00000000" w:rsidDel="00000000" w:rsidP="00000000" w:rsidRDefault="00000000" w:rsidRPr="00000000" w14:paraId="0000006A">
      <w:pPr>
        <w:ind w:left="504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pieczątka i podpis Sprzedawcy)</w:t>
      </w:r>
    </w:p>
    <w:p w:rsidR="00000000" w:rsidDel="00000000" w:rsidP="00000000" w:rsidRDefault="00000000" w:rsidRPr="00000000" w14:paraId="0000006B">
      <w:pPr>
        <w:ind w:left="0" w:firstLine="0"/>
        <w:jc w:val="both"/>
        <w:rPr>
          <w:rFonts w:ascii="Times New Roman" w:cs="Times New Roman" w:eastAsia="Times New Roman" w:hAnsi="Times New Roman"/>
          <w:sz w:val="18"/>
          <w:szCs w:val="18"/>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drawing>
        <wp:inline distB="114300" distT="114300" distL="114300" distR="114300">
          <wp:extent cx="2214563" cy="6082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4563" cy="6082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dakcja@magazyndigital.p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3NE8Tsm7sP5onDeNg8GLSmEew==">CgMxLjAyCGguZ2pkZ3hzMgloLjMwajB6bGwyCWguMWZvYjl0ZTIJaC4zem55c2g3MgloLjJldDkycDAyCGgudHlqY3d0MgloLjNkeTZ2a204AHIhMXI2MHZ4WWJJMjg2MUppcVZ6eDhPTHpDYVhxamc4dG1t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